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7"/>
        <w:tblW w:w="10915" w:type="dxa"/>
        <w:tblInd w:w="-7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9"/>
        <w:gridCol w:w="5386"/>
      </w:tblGrid>
      <w:tr w14:paraId="3673B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</w:tcPr>
          <w:p w14:paraId="186F30E5">
            <w:pPr>
              <w:spacing w:after="0" w:line="240" w:lineRule="auto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TRƯỜNG ĐẠI HỌC CÔNG NGHỆ KỸ THUẬT THÀNH PHỐ HỒ CHÍ MINH</w:t>
            </w:r>
          </w:p>
          <w:p w14:paraId="7CB37257">
            <w:pPr>
              <w:spacing w:after="0" w:line="240" w:lineRule="auto"/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TRUNG TÂM HỌC LIỆU VÀ DẠY HỌC SỐ</w:t>
            </w:r>
          </w:p>
          <w:p w14:paraId="0B3679CE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1143635</wp:posOffset>
                      </wp:positionH>
                      <wp:positionV relativeFrom="paragraph">
                        <wp:posOffset>37465</wp:posOffset>
                      </wp:positionV>
                      <wp:extent cx="171450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90.05pt;margin-top:2.95pt;height:0pt;width:135pt;z-index:251659264;mso-width-relative:page;mso-height-relative:page;" filled="f" stroked="t" coordsize="21600,21600" o:gfxdata="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VqakKtIAAAAHAQAADwAAAAAAAAABACAAAAAiAAAAZHJz&#10;L2Rvd25yZXYueG1sUEsBAhQAFAAAAAgAh07iQMi+dm3RAQAAtAMAAA4AAAAAAAAAAQAgAAAAIQEA&#10;AGRycy9lMm9Eb2MueG1sUEsFBgAAAAAGAAYAWQEAAGQFAAAAAA=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5386" w:type="dxa"/>
          </w:tcPr>
          <w:p w14:paraId="43EB939A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CỘNG HÒA XÃ HỘI CHỦ NGHĨA VIỆT NAM </w:t>
            </w:r>
          </w:p>
          <w:p w14:paraId="3F8A4486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671195</wp:posOffset>
                      </wp:positionH>
                      <wp:positionV relativeFrom="paragraph">
                        <wp:posOffset>256540</wp:posOffset>
                      </wp:positionV>
                      <wp:extent cx="1933575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335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52.85pt;margin-top:20.2pt;height:0pt;width:152.25pt;z-index:251660288;mso-width-relative:page;mso-height-relative:page;" filled="f" stroked="t" coordsize="21600,21600" o:gfxdata="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IEFPrbVAAAACQEAAA8AAAAAAAAAAQAgAAAAIgAA&#10;AGRycy9kb3ducmV2LnhtbFBLAQIUABQAAAAIAIdO4kCaTCT10gEAALQDAAAOAAAAAAAAAAEAIAAA&#10;ACQBAABkcnMvZTJvRG9jLnhtbFBLBQYAAAAABgAGAFkBAABo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b/>
                <w:bCs/>
                <w:sz w:val="24"/>
              </w:rPr>
              <w:t>Độc lập – Tự do – Hạnh phúc</w:t>
            </w:r>
          </w:p>
        </w:tc>
      </w:tr>
    </w:tbl>
    <w:p w14:paraId="24D4F272">
      <w:pPr>
        <w:jc w:val="center"/>
        <w:rPr>
          <w:b/>
          <w:bCs/>
          <w:sz w:val="28"/>
          <w:szCs w:val="28"/>
        </w:rPr>
      </w:pPr>
    </w:p>
    <w:p w14:paraId="383573A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PHIẾU</w:t>
      </w:r>
      <w:r>
        <w:rPr>
          <w:b/>
          <w:bCs/>
          <w:sz w:val="28"/>
          <w:szCs w:val="28"/>
          <w:lang w:val="vi-VN"/>
        </w:rPr>
        <w:t xml:space="preserve"> KIỂM TRA HỒ SƠ DỰ TUYỂN</w:t>
      </w:r>
      <w:r>
        <w:rPr>
          <w:b/>
          <w:bCs/>
          <w:sz w:val="28"/>
          <w:szCs w:val="28"/>
        </w:rPr>
        <w:t xml:space="preserve"> ĐTTX 2026</w:t>
      </w:r>
    </w:p>
    <w:p w14:paraId="2BC62E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LIÊN THÔNG CAO ĐẲNG – ĐẠI HỌC</w:t>
      </w:r>
    </w:p>
    <w:p w14:paraId="5D46FF8E">
      <w:pPr>
        <w:tabs>
          <w:tab w:val="left" w:leader="dot" w:pos="8505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Họ và tên: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14:paraId="3D248B1D">
      <w:pPr>
        <w:tabs>
          <w:tab w:val="left" w:leader="dot" w:pos="8505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Ngành dự tuyển: </w:t>
      </w:r>
      <w:r>
        <w:rPr>
          <w:bCs/>
          <w:sz w:val="28"/>
          <w:szCs w:val="28"/>
        </w:rPr>
        <w:tab/>
      </w:r>
    </w:p>
    <w:tbl>
      <w:tblPr>
        <w:tblStyle w:val="17"/>
        <w:tblW w:w="95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5369"/>
        <w:gridCol w:w="1139"/>
        <w:gridCol w:w="1469"/>
        <w:gridCol w:w="867"/>
      </w:tblGrid>
      <w:tr w14:paraId="282A1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</w:tcPr>
          <w:p w14:paraId="409ED0DE">
            <w:pPr>
              <w:spacing w:after="0" w:line="240" w:lineRule="auto"/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STT</w:t>
            </w:r>
          </w:p>
        </w:tc>
        <w:tc>
          <w:tcPr>
            <w:tcW w:w="5369" w:type="dxa"/>
          </w:tcPr>
          <w:p w14:paraId="3A3D6F76">
            <w:pPr>
              <w:spacing w:after="0" w:line="240" w:lineRule="auto"/>
              <w:jc w:val="center"/>
              <w:rPr>
                <w:b/>
                <w:bCs/>
                <w:szCs w:val="26"/>
                <w:lang w:val="vi-VN"/>
              </w:rPr>
            </w:pPr>
            <w:r>
              <w:rPr>
                <w:b/>
                <w:bCs/>
                <w:szCs w:val="26"/>
                <w:lang w:val="vi-VN"/>
              </w:rPr>
              <w:t>Giấy tờ</w:t>
            </w:r>
          </w:p>
        </w:tc>
        <w:tc>
          <w:tcPr>
            <w:tcW w:w="1139" w:type="dxa"/>
          </w:tcPr>
          <w:p w14:paraId="61E9C813">
            <w:pPr>
              <w:spacing w:after="0" w:line="240" w:lineRule="auto"/>
              <w:jc w:val="center"/>
              <w:rPr>
                <w:b/>
                <w:bCs/>
                <w:szCs w:val="26"/>
                <w:lang w:val="vi-VN"/>
              </w:rPr>
            </w:pPr>
            <w:r>
              <w:rPr>
                <w:b/>
                <w:bCs/>
                <w:szCs w:val="26"/>
                <w:lang w:val="vi-VN"/>
              </w:rPr>
              <w:t xml:space="preserve">Đầy đủ </w:t>
            </w:r>
          </w:p>
        </w:tc>
        <w:tc>
          <w:tcPr>
            <w:tcW w:w="1469" w:type="dxa"/>
          </w:tcPr>
          <w:p w14:paraId="60AD624F">
            <w:pPr>
              <w:spacing w:after="0" w:line="240" w:lineRule="auto"/>
              <w:jc w:val="center"/>
              <w:rPr>
                <w:b/>
                <w:bCs/>
                <w:szCs w:val="26"/>
                <w:lang w:val="vi-VN"/>
              </w:rPr>
            </w:pPr>
            <w:r>
              <w:rPr>
                <w:b/>
                <w:bCs/>
                <w:szCs w:val="26"/>
                <w:lang w:val="vi-VN"/>
              </w:rPr>
              <w:t xml:space="preserve">Chưa sao y </w:t>
            </w:r>
          </w:p>
        </w:tc>
        <w:tc>
          <w:tcPr>
            <w:tcW w:w="867" w:type="dxa"/>
          </w:tcPr>
          <w:p w14:paraId="76A14FA1">
            <w:pPr>
              <w:spacing w:after="0" w:line="240" w:lineRule="auto"/>
              <w:jc w:val="center"/>
              <w:rPr>
                <w:b/>
                <w:bCs/>
                <w:szCs w:val="26"/>
                <w:lang w:val="vi-VN"/>
              </w:rPr>
            </w:pPr>
            <w:r>
              <w:rPr>
                <w:b/>
                <w:bCs/>
                <w:szCs w:val="26"/>
                <w:lang w:val="vi-VN"/>
              </w:rPr>
              <w:t xml:space="preserve">Thiếu </w:t>
            </w:r>
          </w:p>
        </w:tc>
      </w:tr>
      <w:tr w14:paraId="327BE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7F0BC949">
            <w:pPr>
              <w:pStyle w:val="32"/>
              <w:numPr>
                <w:ilvl w:val="0"/>
                <w:numId w:val="1"/>
              </w:numPr>
              <w:spacing w:after="0" w:line="360" w:lineRule="auto"/>
              <w:jc w:val="both"/>
              <w:rPr>
                <w:szCs w:val="26"/>
                <w:lang w:val="vi-VN"/>
              </w:rPr>
            </w:pPr>
          </w:p>
        </w:tc>
        <w:tc>
          <w:tcPr>
            <w:tcW w:w="5369" w:type="dxa"/>
          </w:tcPr>
          <w:p w14:paraId="71988DD2">
            <w:pPr>
              <w:spacing w:after="0" w:line="360" w:lineRule="auto"/>
              <w:jc w:val="both"/>
              <w:rPr>
                <w:szCs w:val="26"/>
              </w:rPr>
            </w:pPr>
            <w:r>
              <w:rPr>
                <w:szCs w:val="26"/>
                <w:lang w:val="vi-VN"/>
              </w:rPr>
              <w:t xml:space="preserve">Phiếu đăng ký dự tuyển </w:t>
            </w:r>
            <w:r>
              <w:rPr>
                <w:szCs w:val="26"/>
              </w:rPr>
              <w:t>(theo mẫu)</w:t>
            </w:r>
          </w:p>
        </w:tc>
        <w:tc>
          <w:tcPr>
            <w:tcW w:w="1139" w:type="dxa"/>
          </w:tcPr>
          <w:p w14:paraId="0485B83D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1469" w:type="dxa"/>
          </w:tcPr>
          <w:p w14:paraId="18F9B4E2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867" w:type="dxa"/>
          </w:tcPr>
          <w:p w14:paraId="3E9D08D6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</w:tr>
      <w:tr w14:paraId="6361C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68342E09">
            <w:pPr>
              <w:pStyle w:val="32"/>
              <w:numPr>
                <w:ilvl w:val="0"/>
                <w:numId w:val="1"/>
              </w:numPr>
              <w:spacing w:after="0" w:line="360" w:lineRule="auto"/>
              <w:jc w:val="both"/>
              <w:rPr>
                <w:szCs w:val="26"/>
                <w:lang w:val="vi-VN"/>
              </w:rPr>
            </w:pPr>
          </w:p>
        </w:tc>
        <w:tc>
          <w:tcPr>
            <w:tcW w:w="5369" w:type="dxa"/>
          </w:tcPr>
          <w:p w14:paraId="34D7013D">
            <w:pPr>
              <w:spacing w:after="0" w:line="360" w:lineRule="auto"/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Bản sao căn cước điện tử in từ VNEID/ căn cước </w:t>
            </w:r>
          </w:p>
        </w:tc>
        <w:tc>
          <w:tcPr>
            <w:tcW w:w="1139" w:type="dxa"/>
          </w:tcPr>
          <w:p w14:paraId="37573F34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1469" w:type="dxa"/>
          </w:tcPr>
          <w:p w14:paraId="292070A7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867" w:type="dxa"/>
          </w:tcPr>
          <w:p w14:paraId="5C8E8A70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</w:tr>
      <w:tr w14:paraId="62B7F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Merge w:val="restart"/>
            <w:vAlign w:val="center"/>
          </w:tcPr>
          <w:p w14:paraId="53D15232">
            <w:pPr>
              <w:pStyle w:val="32"/>
              <w:numPr>
                <w:ilvl w:val="0"/>
                <w:numId w:val="1"/>
              </w:numPr>
              <w:spacing w:after="0" w:line="360" w:lineRule="auto"/>
              <w:jc w:val="both"/>
              <w:rPr>
                <w:color w:val="000000"/>
                <w:szCs w:val="26"/>
                <w:shd w:val="clear" w:color="auto" w:fill="FFFFFF"/>
              </w:rPr>
            </w:pPr>
          </w:p>
        </w:tc>
        <w:tc>
          <w:tcPr>
            <w:tcW w:w="5369" w:type="dxa"/>
          </w:tcPr>
          <w:p w14:paraId="1C8DE53F">
            <w:pPr>
              <w:spacing w:after="0" w:line="360" w:lineRule="auto"/>
              <w:jc w:val="both"/>
              <w:rPr>
                <w:b/>
                <w:bCs/>
                <w:szCs w:val="26"/>
                <w:lang w:val="vi-VN"/>
              </w:rPr>
            </w:pPr>
            <w:r>
              <w:rPr>
                <w:color w:val="000000"/>
                <w:szCs w:val="26"/>
                <w:shd w:val="clear" w:color="auto" w:fill="FFFFFF"/>
              </w:rPr>
              <w:t xml:space="preserve">Bản sao </w:t>
            </w:r>
            <w:r>
              <w:rPr>
                <w:rStyle w:val="15"/>
                <w:b w:val="0"/>
                <w:color w:val="000000"/>
                <w:szCs w:val="26"/>
                <w:shd w:val="clear" w:color="auto" w:fill="FFFFFF"/>
              </w:rPr>
              <w:t xml:space="preserve">bằng tốt nghiệp Cao đẳng </w:t>
            </w:r>
          </w:p>
        </w:tc>
        <w:tc>
          <w:tcPr>
            <w:tcW w:w="1139" w:type="dxa"/>
          </w:tcPr>
          <w:p w14:paraId="0AA07536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1469" w:type="dxa"/>
          </w:tcPr>
          <w:p w14:paraId="48BD4B7E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867" w:type="dxa"/>
          </w:tcPr>
          <w:p w14:paraId="2106076D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</w:tr>
      <w:tr w14:paraId="7C304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Merge w:val="continue"/>
            <w:vAlign w:val="center"/>
          </w:tcPr>
          <w:p w14:paraId="013F58FF">
            <w:pPr>
              <w:pStyle w:val="32"/>
              <w:spacing w:after="0" w:line="360" w:lineRule="auto"/>
              <w:ind w:left="502"/>
              <w:jc w:val="both"/>
              <w:rPr>
                <w:color w:val="000000"/>
                <w:szCs w:val="26"/>
                <w:shd w:val="clear" w:color="auto" w:fill="FFFFFF"/>
              </w:rPr>
            </w:pPr>
          </w:p>
        </w:tc>
        <w:tc>
          <w:tcPr>
            <w:tcW w:w="5369" w:type="dxa"/>
          </w:tcPr>
          <w:p w14:paraId="7645E25F">
            <w:pPr>
              <w:spacing w:after="0" w:line="360" w:lineRule="auto"/>
              <w:jc w:val="both"/>
              <w:rPr>
                <w:color w:val="000000"/>
                <w:szCs w:val="26"/>
                <w:shd w:val="clear" w:color="auto" w:fill="FFFFFF"/>
              </w:rPr>
            </w:pPr>
            <w:r>
              <w:rPr>
                <w:rStyle w:val="15"/>
                <w:b w:val="0"/>
                <w:color w:val="000000"/>
                <w:szCs w:val="26"/>
                <w:shd w:val="clear" w:color="auto" w:fill="FFFFFF"/>
              </w:rPr>
              <w:t>Giấy chứng nhận tốt nghiệp tạm thời</w:t>
            </w:r>
            <w:r>
              <w:rPr>
                <w:color w:val="000000"/>
                <w:szCs w:val="26"/>
                <w:shd w:val="clear" w:color="auto" w:fill="FFFFFF"/>
              </w:rPr>
              <w:t> </w:t>
            </w:r>
          </w:p>
        </w:tc>
        <w:tc>
          <w:tcPr>
            <w:tcW w:w="1139" w:type="dxa"/>
          </w:tcPr>
          <w:p w14:paraId="720A53C1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1469" w:type="dxa"/>
          </w:tcPr>
          <w:p w14:paraId="113BFCD7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867" w:type="dxa"/>
          </w:tcPr>
          <w:p w14:paraId="455F82F8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</w:tr>
      <w:tr w14:paraId="320FC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0125D6BE">
            <w:pPr>
              <w:pStyle w:val="32"/>
              <w:numPr>
                <w:ilvl w:val="0"/>
                <w:numId w:val="1"/>
              </w:numPr>
              <w:spacing w:after="0" w:line="360" w:lineRule="auto"/>
              <w:jc w:val="both"/>
              <w:rPr>
                <w:color w:val="000000"/>
                <w:szCs w:val="26"/>
                <w:shd w:val="clear" w:color="auto" w:fill="FFFFFF"/>
              </w:rPr>
            </w:pPr>
          </w:p>
        </w:tc>
        <w:tc>
          <w:tcPr>
            <w:tcW w:w="5369" w:type="dxa"/>
          </w:tcPr>
          <w:p w14:paraId="0A84268C">
            <w:pPr>
              <w:spacing w:after="0" w:line="360" w:lineRule="auto"/>
              <w:jc w:val="both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 xml:space="preserve">Bản sao </w:t>
            </w:r>
            <w:r>
              <w:rPr>
                <w:rStyle w:val="15"/>
                <w:b w:val="0"/>
                <w:color w:val="000000"/>
                <w:szCs w:val="26"/>
                <w:shd w:val="clear" w:color="auto" w:fill="FFFFFF"/>
              </w:rPr>
              <w:t>bảng điểm Cao đẳng</w:t>
            </w:r>
          </w:p>
        </w:tc>
        <w:tc>
          <w:tcPr>
            <w:tcW w:w="1139" w:type="dxa"/>
          </w:tcPr>
          <w:p w14:paraId="0AC7815C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1469" w:type="dxa"/>
          </w:tcPr>
          <w:p w14:paraId="22BA5840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867" w:type="dxa"/>
          </w:tcPr>
          <w:p w14:paraId="61D86112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</w:tr>
      <w:tr w14:paraId="7F5D4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151C4481">
            <w:pPr>
              <w:pStyle w:val="32"/>
              <w:numPr>
                <w:ilvl w:val="0"/>
                <w:numId w:val="1"/>
              </w:numPr>
              <w:spacing w:after="0" w:line="360" w:lineRule="auto"/>
              <w:jc w:val="both"/>
              <w:rPr>
                <w:color w:val="000000"/>
                <w:szCs w:val="26"/>
                <w:shd w:val="clear" w:color="auto" w:fill="FFFFFF"/>
              </w:rPr>
            </w:pPr>
          </w:p>
        </w:tc>
        <w:tc>
          <w:tcPr>
            <w:tcW w:w="5369" w:type="dxa"/>
          </w:tcPr>
          <w:p w14:paraId="3A3675A2">
            <w:pPr>
              <w:spacing w:after="0" w:line="360" w:lineRule="auto"/>
              <w:jc w:val="both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Bản sao bằng tốt nghiệp THPT</w:t>
            </w:r>
          </w:p>
        </w:tc>
        <w:tc>
          <w:tcPr>
            <w:tcW w:w="1139" w:type="dxa"/>
          </w:tcPr>
          <w:p w14:paraId="564BA702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1469" w:type="dxa"/>
          </w:tcPr>
          <w:p w14:paraId="2F52EBCB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867" w:type="dxa"/>
          </w:tcPr>
          <w:p w14:paraId="1B2C8C16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</w:tr>
      <w:tr w14:paraId="771FD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71C04DD0">
            <w:pPr>
              <w:pStyle w:val="32"/>
              <w:numPr>
                <w:ilvl w:val="0"/>
                <w:numId w:val="1"/>
              </w:numPr>
              <w:spacing w:after="0" w:line="360" w:lineRule="auto"/>
              <w:jc w:val="both"/>
              <w:rPr>
                <w:color w:val="000000"/>
                <w:szCs w:val="26"/>
                <w:shd w:val="clear" w:color="auto" w:fill="FFFFFF"/>
              </w:rPr>
            </w:pPr>
          </w:p>
        </w:tc>
        <w:tc>
          <w:tcPr>
            <w:tcW w:w="5369" w:type="dxa"/>
          </w:tcPr>
          <w:p w14:paraId="797605F7">
            <w:pPr>
              <w:spacing w:after="0" w:line="360" w:lineRule="auto"/>
              <w:jc w:val="both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Giấy khám sức khỏe (</w:t>
            </w:r>
            <w:r>
              <w:rPr>
                <w:szCs w:val="26"/>
              </w:rPr>
              <w:t>trong vòng 12 tháng)</w:t>
            </w:r>
          </w:p>
        </w:tc>
        <w:tc>
          <w:tcPr>
            <w:tcW w:w="1139" w:type="dxa"/>
          </w:tcPr>
          <w:p w14:paraId="3FCFDA07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1469" w:type="dxa"/>
          </w:tcPr>
          <w:p w14:paraId="23EC1DC7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867" w:type="dxa"/>
          </w:tcPr>
          <w:p w14:paraId="343F2FF7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</w:tr>
      <w:tr w14:paraId="78C99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</w:tcPr>
          <w:p w14:paraId="78450787">
            <w:pPr>
              <w:spacing w:after="0" w:line="360" w:lineRule="auto"/>
              <w:jc w:val="both"/>
              <w:rPr>
                <w:color w:val="000000"/>
                <w:szCs w:val="26"/>
                <w:shd w:val="clear" w:color="auto" w:fill="FFFFFF"/>
              </w:rPr>
            </w:pPr>
          </w:p>
        </w:tc>
        <w:tc>
          <w:tcPr>
            <w:tcW w:w="5369" w:type="dxa"/>
          </w:tcPr>
          <w:p w14:paraId="7E2780C7">
            <w:pPr>
              <w:spacing w:after="0" w:line="360" w:lineRule="auto"/>
              <w:jc w:val="both"/>
              <w:rPr>
                <w:b/>
                <w:bCs/>
                <w:szCs w:val="26"/>
                <w:lang w:val="vi-VN"/>
              </w:rPr>
            </w:pPr>
            <w:r>
              <w:rPr>
                <w:rFonts w:eastAsia="Times New Roman"/>
                <w:b/>
                <w:iCs/>
                <w:szCs w:val="26"/>
                <w:lang w:val="sv-SE"/>
              </w:rPr>
              <w:t>Thí sinh tốt nghiệp CĐ do liên thông từ  TC</w:t>
            </w:r>
          </w:p>
        </w:tc>
        <w:tc>
          <w:tcPr>
            <w:tcW w:w="1139" w:type="dxa"/>
          </w:tcPr>
          <w:p w14:paraId="4C845006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1469" w:type="dxa"/>
          </w:tcPr>
          <w:p w14:paraId="0AFEC83B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867" w:type="dxa"/>
          </w:tcPr>
          <w:p w14:paraId="6B542EF0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</w:tr>
      <w:tr w14:paraId="40CCA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</w:tcPr>
          <w:p w14:paraId="30C6192D">
            <w:pPr>
              <w:pStyle w:val="32"/>
              <w:numPr>
                <w:ilvl w:val="0"/>
                <w:numId w:val="1"/>
              </w:numPr>
              <w:spacing w:after="0" w:line="360" w:lineRule="auto"/>
              <w:jc w:val="both"/>
              <w:rPr>
                <w:color w:val="000000"/>
                <w:szCs w:val="26"/>
                <w:shd w:val="clear" w:color="auto" w:fill="FFFFFF"/>
              </w:rPr>
            </w:pPr>
          </w:p>
        </w:tc>
        <w:tc>
          <w:tcPr>
            <w:tcW w:w="5369" w:type="dxa"/>
          </w:tcPr>
          <w:p w14:paraId="3AC0ACE3">
            <w:pPr>
              <w:spacing w:after="0" w:line="360" w:lineRule="auto"/>
              <w:jc w:val="both"/>
              <w:rPr>
                <w:b/>
                <w:bCs/>
                <w:szCs w:val="26"/>
                <w:lang w:val="vi-VN"/>
              </w:rPr>
            </w:pPr>
            <w:r>
              <w:rPr>
                <w:color w:val="000000"/>
                <w:szCs w:val="26"/>
                <w:shd w:val="clear" w:color="auto" w:fill="FFFFFF"/>
              </w:rPr>
              <w:t>Bản sao bằng tốt nghiệp TC</w:t>
            </w:r>
            <w:r>
              <w:rPr>
                <w:color w:val="000000"/>
                <w:szCs w:val="26"/>
                <w:shd w:val="clear" w:color="auto" w:fill="FFFFFF"/>
                <w:lang w:val="vi-VN"/>
              </w:rPr>
              <w:t xml:space="preserve"> </w:t>
            </w:r>
          </w:p>
        </w:tc>
        <w:tc>
          <w:tcPr>
            <w:tcW w:w="1139" w:type="dxa"/>
          </w:tcPr>
          <w:p w14:paraId="0CB55CA1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1469" w:type="dxa"/>
          </w:tcPr>
          <w:p w14:paraId="24AF5000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867" w:type="dxa"/>
          </w:tcPr>
          <w:p w14:paraId="749CDCB9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</w:tr>
      <w:tr w14:paraId="43344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</w:tcPr>
          <w:p w14:paraId="2A27C268">
            <w:pPr>
              <w:pStyle w:val="32"/>
              <w:numPr>
                <w:ilvl w:val="0"/>
                <w:numId w:val="1"/>
              </w:numPr>
              <w:spacing w:after="0" w:line="360" w:lineRule="auto"/>
              <w:jc w:val="both"/>
              <w:rPr>
                <w:color w:val="000000"/>
                <w:szCs w:val="26"/>
                <w:shd w:val="clear" w:color="auto" w:fill="FFFFFF"/>
              </w:rPr>
            </w:pPr>
          </w:p>
        </w:tc>
        <w:tc>
          <w:tcPr>
            <w:tcW w:w="5369" w:type="dxa"/>
          </w:tcPr>
          <w:p w14:paraId="5259E62C">
            <w:pPr>
              <w:spacing w:after="0" w:line="360" w:lineRule="auto"/>
              <w:jc w:val="both"/>
              <w:rPr>
                <w:b/>
                <w:bCs/>
                <w:szCs w:val="26"/>
                <w:lang w:val="vi-VN"/>
              </w:rPr>
            </w:pPr>
            <w:r>
              <w:rPr>
                <w:color w:val="000000"/>
                <w:szCs w:val="26"/>
                <w:shd w:val="clear" w:color="auto" w:fill="FFFFFF"/>
              </w:rPr>
              <w:t>Bản sao bảng điểm TC</w:t>
            </w:r>
          </w:p>
        </w:tc>
        <w:tc>
          <w:tcPr>
            <w:tcW w:w="1139" w:type="dxa"/>
          </w:tcPr>
          <w:p w14:paraId="5DE01062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1469" w:type="dxa"/>
          </w:tcPr>
          <w:p w14:paraId="77E156BD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867" w:type="dxa"/>
          </w:tcPr>
          <w:p w14:paraId="1AC99A62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</w:tr>
      <w:tr w14:paraId="6D061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</w:tcPr>
          <w:p w14:paraId="636E151B">
            <w:pPr>
              <w:spacing w:after="0" w:line="360" w:lineRule="auto"/>
              <w:ind w:left="142"/>
              <w:jc w:val="both"/>
              <w:rPr>
                <w:color w:val="000000"/>
                <w:szCs w:val="26"/>
                <w:shd w:val="clear" w:color="auto" w:fill="FFFFFF"/>
              </w:rPr>
            </w:pPr>
          </w:p>
        </w:tc>
        <w:tc>
          <w:tcPr>
            <w:tcW w:w="5369" w:type="dxa"/>
          </w:tcPr>
          <w:p w14:paraId="570629A9">
            <w:pPr>
              <w:spacing w:after="0" w:line="360" w:lineRule="auto"/>
              <w:jc w:val="both"/>
              <w:rPr>
                <w:b/>
                <w:color w:val="000000"/>
                <w:szCs w:val="26"/>
                <w:shd w:val="clear" w:color="auto" w:fill="FFFFFF"/>
              </w:rPr>
            </w:pPr>
            <w:r>
              <w:rPr>
                <w:b/>
                <w:color w:val="000000"/>
                <w:szCs w:val="26"/>
                <w:shd w:val="clear" w:color="auto" w:fill="FFFFFF"/>
              </w:rPr>
              <w:t>Thí sinh tốt nghiệp CĐ nước ngoài/</w:t>
            </w:r>
          </w:p>
          <w:p w14:paraId="112C9B55">
            <w:pPr>
              <w:spacing w:after="0" w:line="360" w:lineRule="auto"/>
              <w:jc w:val="both"/>
              <w:rPr>
                <w:b/>
                <w:color w:val="000000"/>
                <w:szCs w:val="26"/>
                <w:shd w:val="clear" w:color="auto" w:fill="FFFFFF"/>
              </w:rPr>
            </w:pPr>
            <w:r>
              <w:rPr>
                <w:rFonts w:eastAsia="Times New Roman"/>
                <w:b/>
                <w:iCs/>
                <w:szCs w:val="26"/>
                <w:lang w:val="sv-SE"/>
              </w:rPr>
              <w:t>CTĐT CĐ dạy hoàn toàn bằng tiếng Anh</w:t>
            </w:r>
          </w:p>
        </w:tc>
        <w:tc>
          <w:tcPr>
            <w:tcW w:w="1139" w:type="dxa"/>
          </w:tcPr>
          <w:p w14:paraId="774FBC48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1469" w:type="dxa"/>
          </w:tcPr>
          <w:p w14:paraId="48F6FD08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867" w:type="dxa"/>
          </w:tcPr>
          <w:p w14:paraId="465604E1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</w:tr>
      <w:tr w14:paraId="61932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</w:tcPr>
          <w:p w14:paraId="3E232E82">
            <w:pPr>
              <w:spacing w:after="0" w:line="360" w:lineRule="auto"/>
              <w:ind w:left="142"/>
              <w:jc w:val="both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10.</w:t>
            </w:r>
          </w:p>
        </w:tc>
        <w:tc>
          <w:tcPr>
            <w:tcW w:w="5369" w:type="dxa"/>
          </w:tcPr>
          <w:p w14:paraId="66BC05E5">
            <w:pPr>
              <w:spacing w:after="0" w:line="360" w:lineRule="auto"/>
              <w:jc w:val="both"/>
              <w:rPr>
                <w:color w:val="000000"/>
                <w:szCs w:val="26"/>
                <w:shd w:val="clear" w:color="auto" w:fill="FFFFFF"/>
              </w:rPr>
            </w:pPr>
            <w:r>
              <w:rPr>
                <w:color w:val="000000"/>
                <w:szCs w:val="26"/>
                <w:shd w:val="clear" w:color="auto" w:fill="FFFFFF"/>
              </w:rPr>
              <w:t>Bằng CĐ đã được Bộ GDĐT công nhận</w:t>
            </w:r>
          </w:p>
        </w:tc>
        <w:tc>
          <w:tcPr>
            <w:tcW w:w="1139" w:type="dxa"/>
          </w:tcPr>
          <w:p w14:paraId="563B05C5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1469" w:type="dxa"/>
          </w:tcPr>
          <w:p w14:paraId="31593FC4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  <w:tc>
          <w:tcPr>
            <w:tcW w:w="867" w:type="dxa"/>
          </w:tcPr>
          <w:p w14:paraId="47F01CF1">
            <w:pPr>
              <w:spacing w:after="0" w:line="360" w:lineRule="auto"/>
              <w:jc w:val="center"/>
              <w:rPr>
                <w:b/>
                <w:bCs/>
                <w:szCs w:val="26"/>
                <w:lang w:val="vi-VN"/>
              </w:rPr>
            </w:pPr>
          </w:p>
        </w:tc>
      </w:tr>
    </w:tbl>
    <w:p w14:paraId="2D832167">
      <w:pPr>
        <w:jc w:val="right"/>
        <w:rPr>
          <w:sz w:val="30"/>
          <w:szCs w:val="30"/>
          <w:lang w:val="vi-VN"/>
        </w:rPr>
      </w:pPr>
    </w:p>
    <w:tbl>
      <w:tblPr>
        <w:tblStyle w:val="17"/>
        <w:tblW w:w="963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3"/>
        <w:gridCol w:w="4961"/>
      </w:tblGrid>
      <w:tr w14:paraId="3273A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3" w:type="dxa"/>
          </w:tcPr>
          <w:p w14:paraId="058583CF">
            <w:pPr>
              <w:spacing w:after="0" w:line="240" w:lineRule="auto"/>
              <w:jc w:val="center"/>
              <w:rPr>
                <w:szCs w:val="26"/>
                <w:lang w:val="vi-VN"/>
              </w:rPr>
            </w:pPr>
          </w:p>
        </w:tc>
        <w:tc>
          <w:tcPr>
            <w:tcW w:w="4961" w:type="dxa"/>
          </w:tcPr>
          <w:p w14:paraId="6E1E5119">
            <w:pPr>
              <w:spacing w:after="0" w:line="240" w:lineRule="auto"/>
              <w:jc w:val="center"/>
              <w:rPr>
                <w:i/>
                <w:szCs w:val="26"/>
              </w:rPr>
            </w:pPr>
            <w:r>
              <w:rPr>
                <w:i/>
                <w:szCs w:val="26"/>
              </w:rPr>
              <w:t xml:space="preserve">TP.HCM, ngày        tháng </w:t>
            </w:r>
            <w:r>
              <w:rPr>
                <w:rFonts w:hint="default"/>
                <w:i/>
                <w:szCs w:val="26"/>
                <w:lang w:val="en-US"/>
              </w:rPr>
              <w:t xml:space="preserve">     </w:t>
            </w:r>
            <w:r>
              <w:rPr>
                <w:i/>
                <w:szCs w:val="26"/>
              </w:rPr>
              <w:t xml:space="preserve"> năm 2026</w:t>
            </w:r>
          </w:p>
          <w:p w14:paraId="1C1A0F11">
            <w:pPr>
              <w:spacing w:after="0" w:line="240" w:lineRule="auto"/>
              <w:jc w:val="center"/>
              <w:rPr>
                <w:szCs w:val="26"/>
              </w:rPr>
            </w:pPr>
            <w:r>
              <w:rPr>
                <w:szCs w:val="26"/>
                <w:lang w:val="vi-VN"/>
              </w:rPr>
              <w:t xml:space="preserve">Ký </w:t>
            </w:r>
            <w:r>
              <w:rPr>
                <w:szCs w:val="26"/>
              </w:rPr>
              <w:t>và ghi rõ họ tên</w:t>
            </w:r>
          </w:p>
          <w:p w14:paraId="2EC0B0B4">
            <w:pPr>
              <w:spacing w:after="0" w:line="240" w:lineRule="auto"/>
              <w:jc w:val="center"/>
              <w:rPr>
                <w:szCs w:val="26"/>
              </w:rPr>
            </w:pPr>
          </w:p>
          <w:p w14:paraId="3147C5B4">
            <w:pPr>
              <w:spacing w:after="0" w:line="240" w:lineRule="auto"/>
              <w:jc w:val="center"/>
              <w:rPr>
                <w:szCs w:val="26"/>
              </w:rPr>
            </w:pPr>
          </w:p>
          <w:p w14:paraId="29785BD7">
            <w:pPr>
              <w:spacing w:after="0" w:line="240" w:lineRule="auto"/>
              <w:jc w:val="center"/>
              <w:rPr>
                <w:szCs w:val="26"/>
              </w:rPr>
            </w:pPr>
          </w:p>
          <w:p w14:paraId="09680B98">
            <w:pPr>
              <w:spacing w:after="0" w:line="240" w:lineRule="auto"/>
              <w:jc w:val="center"/>
              <w:rPr>
                <w:szCs w:val="26"/>
              </w:rPr>
            </w:pPr>
          </w:p>
          <w:p w14:paraId="77917A71">
            <w:pPr>
              <w:spacing w:after="0" w:line="240" w:lineRule="auto"/>
              <w:jc w:val="center"/>
              <w:rPr>
                <w:szCs w:val="26"/>
              </w:rPr>
            </w:pPr>
          </w:p>
          <w:p w14:paraId="2313320B">
            <w:pPr>
              <w:spacing w:after="0" w:line="240" w:lineRule="auto"/>
              <w:jc w:val="center"/>
              <w:rPr>
                <w:b/>
                <w:szCs w:val="26"/>
              </w:rPr>
            </w:pPr>
            <w:bookmarkStart w:id="0" w:name="_GoBack"/>
            <w:bookmarkEnd w:id="0"/>
          </w:p>
        </w:tc>
      </w:tr>
    </w:tbl>
    <w:p w14:paraId="5E8B013B">
      <w:pPr>
        <w:jc w:val="right"/>
        <w:rPr>
          <w:sz w:val="30"/>
          <w:szCs w:val="30"/>
          <w:lang w:val="vi-VN"/>
        </w:rPr>
      </w:pPr>
    </w:p>
    <w:sectPr>
      <w:pgSz w:w="11906" w:h="16838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Aria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813E6A"/>
    <w:multiLevelType w:val="multilevel"/>
    <w:tmpl w:val="0D813E6A"/>
    <w:lvl w:ilvl="0" w:tentative="0">
      <w:start w:val="1"/>
      <w:numFmt w:val="decimal"/>
      <w:lvlText w:val="%1."/>
      <w:lvlJc w:val="left"/>
      <w:pPr>
        <w:ind w:left="502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C7E"/>
    <w:rsid w:val="000C5D69"/>
    <w:rsid w:val="000D2D9E"/>
    <w:rsid w:val="00173AE7"/>
    <w:rsid w:val="00274D24"/>
    <w:rsid w:val="003A0FCF"/>
    <w:rsid w:val="004D102E"/>
    <w:rsid w:val="005944FC"/>
    <w:rsid w:val="00626C31"/>
    <w:rsid w:val="00665C7E"/>
    <w:rsid w:val="006A03F0"/>
    <w:rsid w:val="006B3EB8"/>
    <w:rsid w:val="00722B34"/>
    <w:rsid w:val="007336CD"/>
    <w:rsid w:val="00815E18"/>
    <w:rsid w:val="008828EF"/>
    <w:rsid w:val="00883B69"/>
    <w:rsid w:val="00891A88"/>
    <w:rsid w:val="008A25B2"/>
    <w:rsid w:val="009407B9"/>
    <w:rsid w:val="00975EA5"/>
    <w:rsid w:val="009F0881"/>
    <w:rsid w:val="00A845D4"/>
    <w:rsid w:val="00AD7ED9"/>
    <w:rsid w:val="00C73C98"/>
    <w:rsid w:val="00CB4B72"/>
    <w:rsid w:val="00E72440"/>
    <w:rsid w:val="00EA50B9"/>
    <w:rsid w:val="00EB1A05"/>
    <w:rsid w:val="00F023F3"/>
    <w:rsid w:val="00FA1F5E"/>
    <w:rsid w:val="5D1A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cs="Times New Roman" w:eastAsiaTheme="minorHAnsi"/>
      <w:sz w:val="26"/>
      <w:szCs w:val="24"/>
      <w:lang w:val="en-US" w:eastAsia="en-US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37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14">
    <w:name w:val="Emphasis"/>
    <w:basedOn w:val="11"/>
    <w:qFormat/>
    <w:uiPriority w:val="20"/>
    <w:rPr>
      <w:i/>
      <w:iCs/>
    </w:rPr>
  </w:style>
  <w:style w:type="character" w:styleId="15">
    <w:name w:val="Strong"/>
    <w:basedOn w:val="11"/>
    <w:qFormat/>
    <w:uiPriority w:val="22"/>
    <w:rPr>
      <w:b/>
      <w:bCs/>
    </w:rPr>
  </w:style>
  <w:style w:type="paragraph" w:styleId="16">
    <w:name w:val="Subtitle"/>
    <w:basedOn w:val="1"/>
    <w:next w:val="1"/>
    <w:link w:val="29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7">
    <w:name w:val="Table Grid"/>
    <w:basedOn w:val="1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8">
    <w:name w:val="Title"/>
    <w:basedOn w:val="1"/>
    <w:next w:val="1"/>
    <w:link w:val="28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9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Heading 3 Char"/>
    <w:basedOn w:val="11"/>
    <w:link w:val="4"/>
    <w:semiHidden/>
    <w:uiPriority w:val="9"/>
    <w:rPr>
      <w:rFonts w:asciiTheme="minorHAnsi" w:hAnsiTheme="minorHAnsi" w:eastAsiaTheme="majorEastAsia" w:cstheme="majorBidi"/>
      <w:color w:val="104862" w:themeColor="accent1" w:themeShade="BF"/>
      <w:sz w:val="28"/>
      <w:szCs w:val="28"/>
    </w:rPr>
  </w:style>
  <w:style w:type="character" w:customStyle="1" w:styleId="22">
    <w:name w:val="Heading 4 Char"/>
    <w:basedOn w:val="11"/>
    <w:link w:val="5"/>
    <w:semiHidden/>
    <w:uiPriority w:val="9"/>
    <w:rPr>
      <w:rFonts w:asciiTheme="minorHAnsi" w:hAnsiTheme="minorHAnsi" w:eastAsiaTheme="majorEastAsia" w:cstheme="majorBidi"/>
      <w:i/>
      <w:iCs/>
      <w:color w:val="104862" w:themeColor="accent1" w:themeShade="BF"/>
    </w:rPr>
  </w:style>
  <w:style w:type="character" w:customStyle="1" w:styleId="23">
    <w:name w:val="Heading 5 Char"/>
    <w:basedOn w:val="11"/>
    <w:link w:val="6"/>
    <w:semiHidden/>
    <w:uiPriority w:val="9"/>
    <w:rPr>
      <w:rFonts w:asciiTheme="minorHAnsi" w:hAnsiTheme="minorHAnsi" w:eastAsiaTheme="majorEastAsia" w:cstheme="majorBidi"/>
      <w:color w:val="104862" w:themeColor="accent1" w:themeShade="BF"/>
    </w:rPr>
  </w:style>
  <w:style w:type="character" w:customStyle="1" w:styleId="24">
    <w:name w:val="Heading 6 Char"/>
    <w:basedOn w:val="11"/>
    <w:link w:val="7"/>
    <w:semiHidden/>
    <w:uiPriority w:val="9"/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7 Char"/>
    <w:basedOn w:val="11"/>
    <w:link w:val="8"/>
    <w:semiHidden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Heading 8 Char"/>
    <w:basedOn w:val="11"/>
    <w:link w:val="9"/>
    <w:semiHidden/>
    <w:uiPriority w:val="9"/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Heading 9 Char"/>
    <w:basedOn w:val="11"/>
    <w:link w:val="10"/>
    <w:semiHidden/>
    <w:uiPriority w:val="9"/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itle Char"/>
    <w:basedOn w:val="11"/>
    <w:link w:val="18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Subtitle Char"/>
    <w:basedOn w:val="11"/>
    <w:link w:val="16"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Quote Char"/>
    <w:basedOn w:val="11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Intense Quote Char"/>
    <w:basedOn w:val="11"/>
    <w:link w:val="34"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Balloon Text Char"/>
    <w:basedOn w:val="11"/>
    <w:link w:val="13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623</Characters>
  <Lines>6</Lines>
  <Paragraphs>1</Paragraphs>
  <TotalTime>82</TotalTime>
  <ScaleCrop>false</ScaleCrop>
  <LinksUpToDate>false</LinksUpToDate>
  <CharactersWithSpaces>793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2026-04-01T02:15:00Z</dcterms:created>
  <dc:creator>Hồng Anh</dc:creator>
  <cp:lastModifiedBy>Phong</cp:lastModifiedBy>
  <cp:lastPrinted>2026-07-07T02:52:00Z</cp:lastPrinted>
  <dcterms:modified xsi:type="dcterms:W3CDTF">2026-09-15T02:58:54Z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eyJoZGlkIjoiYTQwNzNmOWQ0NGIwMTFjMGM4NWY1ZDY3OTQ3ZTY5ZWIifQ==</vt:lpwstr>
  </property>
  <property fmtid="{D5CDD505-2E9C-101B-9397-08002B2CF9AE}" pid="3" name="KSOProductBuildVer">
    <vt:lpwstr>1033-12.1.0.28485</vt:lpwstr>
  </property>
  <property fmtid="{D5CDD505-2E9C-101B-9397-08002B2CF9AE}" pid="4" name="ICV">
    <vt:lpwstr>13451C575BD448D0B8272B0C31EE7EA6_12</vt:lpwstr>
  </property>
</Properties>
</file>